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0259C">
      <w:r>
        <w:t xml:space="preserve">План работы  первичной  профсоюзной организации </w:t>
      </w:r>
    </w:p>
    <w:p w14:paraId="20B94C44">
      <w:pPr>
        <w:ind w:left="1320" w:leftChars="0" w:hanging="158" w:firstLineChars="0"/>
      </w:pPr>
      <w:r>
        <w:t>МБОУ  «</w:t>
      </w:r>
      <w:r>
        <w:rPr>
          <w:lang w:val="ru-RU"/>
        </w:rPr>
        <w:t>Минняровская</w:t>
      </w:r>
      <w:r>
        <w:t xml:space="preserve"> ООШ» Актанышского</w:t>
      </w:r>
      <w:r>
        <w:rPr>
          <w:rFonts w:hint="default"/>
          <w:lang w:val="ru-RU"/>
        </w:rPr>
        <w:t xml:space="preserve"> МР </w:t>
      </w:r>
      <w:r>
        <w:t xml:space="preserve">РТ на 2026 год  </w:t>
      </w:r>
    </w:p>
    <w:tbl>
      <w:tblPr>
        <w:tblStyle w:val="4"/>
        <w:tblW w:w="11316" w:type="dxa"/>
        <w:tblInd w:w="-1248" w:type="dxa"/>
        <w:tblLayout w:type="autofit"/>
        <w:tblCellMar>
          <w:top w:w="5" w:type="dxa"/>
          <w:left w:w="106" w:type="dxa"/>
          <w:bottom w:w="0" w:type="dxa"/>
          <w:right w:w="58" w:type="dxa"/>
        </w:tblCellMar>
      </w:tblPr>
      <w:tblGrid>
        <w:gridCol w:w="578"/>
        <w:gridCol w:w="7303"/>
        <w:gridCol w:w="1463"/>
        <w:gridCol w:w="1972"/>
      </w:tblGrid>
      <w:tr w14:paraId="679889D8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605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57FC3">
            <w:pPr>
              <w:spacing w:after="10" w:line="259" w:lineRule="auto"/>
              <w:ind w:left="88" w:firstLine="0"/>
            </w:pPr>
            <w:r>
              <w:rPr>
                <w:b w:val="0"/>
                <w:sz w:val="20"/>
              </w:rPr>
              <w:t xml:space="preserve">№ </w:t>
            </w:r>
          </w:p>
          <w:p w14:paraId="688D7464">
            <w:pPr>
              <w:spacing w:line="259" w:lineRule="auto"/>
              <w:ind w:left="24" w:firstLine="0"/>
            </w:pPr>
            <w:r>
              <w:rPr>
                <w:b w:val="0"/>
                <w:sz w:val="20"/>
              </w:rPr>
              <w:t xml:space="preserve">п/п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03BEE">
            <w:pPr>
              <w:spacing w:line="259" w:lineRule="auto"/>
              <w:ind w:left="0" w:right="99" w:firstLine="0"/>
              <w:jc w:val="center"/>
            </w:pPr>
            <w:r>
              <w:rPr>
                <w:b w:val="0"/>
                <w:sz w:val="20"/>
              </w:rPr>
              <w:t xml:space="preserve">Наименование  мероприятий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A0865">
            <w:pPr>
              <w:spacing w:line="259" w:lineRule="auto"/>
              <w:ind w:left="57" w:firstLine="233"/>
            </w:pPr>
            <w:r>
              <w:rPr>
                <w:b w:val="0"/>
                <w:sz w:val="18"/>
              </w:rPr>
              <w:t xml:space="preserve">Сроки  исполнения 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F9D05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Ответственные </w:t>
            </w:r>
          </w:p>
        </w:tc>
      </w:tr>
      <w:tr w14:paraId="153F32D1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7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A95B4E6">
            <w:pPr>
              <w:spacing w:after="17"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 </w:t>
            </w:r>
          </w:p>
          <w:p w14:paraId="3E2A8C1B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1. Профсоюзные собрания 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42B9565D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4CD0212">
            <w:pPr>
              <w:spacing w:after="160" w:line="259" w:lineRule="auto"/>
              <w:ind w:left="0" w:firstLine="0"/>
            </w:pPr>
          </w:p>
        </w:tc>
      </w:tr>
      <w:tr w14:paraId="5B0DAE03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A851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1.1 </w:t>
            </w:r>
          </w:p>
          <w:p w14:paraId="2C4AA6CF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E103D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>Подготовка и подписание  колдоговора  МБОУ «</w:t>
            </w:r>
            <w:r>
              <w:rPr>
                <w:b w:val="0"/>
                <w:sz w:val="20"/>
                <w:lang w:val="ru-RU"/>
              </w:rPr>
              <w:t>Минняровская</w:t>
            </w:r>
            <w:r>
              <w:rPr>
                <w:rFonts w:hint="default"/>
                <w:b w:val="0"/>
                <w:sz w:val="20"/>
                <w:lang w:val="ru-RU"/>
              </w:rPr>
              <w:t xml:space="preserve"> ООШ</w:t>
            </w:r>
            <w:r>
              <w:rPr>
                <w:b w:val="0"/>
                <w:sz w:val="20"/>
              </w:rPr>
              <w:t>» на 202</w:t>
            </w:r>
            <w:r>
              <w:rPr>
                <w:rFonts w:hint="default"/>
                <w:b w:val="0"/>
                <w:sz w:val="20"/>
                <w:lang w:val="ru-RU"/>
              </w:rPr>
              <w:t>6</w:t>
            </w:r>
            <w:r>
              <w:rPr>
                <w:b w:val="0"/>
                <w:sz w:val="20"/>
              </w:rPr>
              <w:t>-202</w:t>
            </w:r>
            <w:r>
              <w:rPr>
                <w:rFonts w:hint="default"/>
                <w:b w:val="0"/>
                <w:sz w:val="20"/>
                <w:lang w:val="ru-RU"/>
              </w:rPr>
              <w:t>8</w:t>
            </w:r>
            <w:r>
              <w:rPr>
                <w:b w:val="0"/>
                <w:sz w:val="20"/>
              </w:rPr>
              <w:t xml:space="preserve"> годы между администрацией и ППО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644B1">
            <w:pPr>
              <w:spacing w:line="259" w:lineRule="auto"/>
              <w:ind w:left="0"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Февраль</w:t>
            </w:r>
          </w:p>
          <w:p w14:paraId="47967BB8">
            <w:pPr>
              <w:spacing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 xml:space="preserve">март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4F517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ПК, члены ПК </w:t>
            </w:r>
          </w:p>
        </w:tc>
      </w:tr>
      <w:tr w14:paraId="266087F9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62952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1.2 </w:t>
            </w:r>
          </w:p>
          <w:p w14:paraId="2031E53D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0B7A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Отчетно-перевыборное собрание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F6E4D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DEFB7">
            <w:pPr>
              <w:spacing w:after="17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14:paraId="1955F453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ПК,администрация  </w:t>
            </w:r>
          </w:p>
        </w:tc>
      </w:tr>
      <w:tr w14:paraId="7133D4C5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70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89AD9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1.3 </w:t>
            </w:r>
          </w:p>
          <w:p w14:paraId="7DB46CF8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14:paraId="0DCEB72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76EE5">
            <w:pPr>
              <w:spacing w:line="259" w:lineRule="auto"/>
              <w:ind w:left="2" w:right="59" w:firstLine="0"/>
              <w:jc w:val="both"/>
            </w:pPr>
            <w:r>
              <w:rPr>
                <w:b w:val="0"/>
                <w:sz w:val="20"/>
              </w:rPr>
              <w:t xml:space="preserve"> Отчет о работе профсоюзного комитета о проделанной работе, работа в АИС «Цифровой профсоюз», правила внутреннего трудового  распорядка работников, проведение инструктажей по охране труда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D3196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AC01D">
            <w:pPr>
              <w:spacing w:after="16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14:paraId="4A48EB17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ПК,администрация </w:t>
            </w:r>
          </w:p>
        </w:tc>
      </w:tr>
      <w:tr w14:paraId="3B5761BD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55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F27AF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1.4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86D28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Профсоюзное  собрание по выполнению коллективного договора, отчет ревизионной комиссии и др. комиссий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4B666">
            <w:pPr>
              <w:spacing w:line="259" w:lineRule="auto"/>
              <w:ind w:left="0" w:right="48" w:firstLine="0"/>
              <w:jc w:val="center"/>
            </w:pPr>
            <w:r>
              <w:rPr>
                <w:b w:val="0"/>
                <w:sz w:val="20"/>
              </w:rPr>
              <w:t xml:space="preserve">декабрь 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6F284">
            <w:pPr>
              <w:spacing w:after="16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14:paraId="507067FC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ПК,администрация </w:t>
            </w:r>
          </w:p>
        </w:tc>
      </w:tr>
      <w:tr w14:paraId="3CC91EDE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230" w:hRule="atLeast"/>
        </w:trPr>
        <w:tc>
          <w:tcPr>
            <w:tcW w:w="7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DFD1131">
            <w:pPr>
              <w:spacing w:after="18" w:line="259" w:lineRule="auto"/>
              <w:ind w:left="0" w:firstLine="0"/>
            </w:pPr>
          </w:p>
          <w:p w14:paraId="50577CE6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>2. Заседания профкома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400C4C27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6AE9560">
            <w:pPr>
              <w:spacing w:after="160" w:line="259" w:lineRule="auto"/>
              <w:ind w:left="0" w:firstLine="0"/>
            </w:pPr>
          </w:p>
        </w:tc>
      </w:tr>
      <w:tr w14:paraId="0F0C4DD5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929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3E7AA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2.1 </w:t>
            </w:r>
          </w:p>
          <w:p w14:paraId="4E9C1E9A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14:paraId="6ED76C69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14:paraId="3F3907E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6BFDE">
            <w:pPr>
              <w:spacing w:after="19" w:line="260" w:lineRule="auto"/>
              <w:ind w:left="2" w:right="54" w:firstLine="0"/>
              <w:jc w:val="both"/>
            </w:pPr>
            <w:r>
              <w:rPr>
                <w:b w:val="0"/>
                <w:sz w:val="20"/>
              </w:rPr>
              <w:t xml:space="preserve">О состоянии готовности учебных помещений школы, соблюдение охраны и улучшение условий труда к началу учебного года. Анализ распределения учебной нагрузки педагогических работников, тарификация педработников. </w:t>
            </w:r>
          </w:p>
          <w:p w14:paraId="01074572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Обсуждение  создания и работы профсоюзной странички на сайте школы.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F0EBD">
            <w:pPr>
              <w:spacing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 xml:space="preserve">августсентябрь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131F3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  <w:p w14:paraId="509A0A76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</w:tr>
      <w:tr w14:paraId="50481636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0FEE1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2.2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36A49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Организация и проведение профсоюзной недели. Подготовка к празднику «День Учителя».Контроль горячего питания.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9B2FE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FB87B">
            <w:pPr>
              <w:spacing w:after="17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Профком, </w:t>
            </w:r>
          </w:p>
          <w:p w14:paraId="78F48ED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Администрация </w:t>
            </w:r>
          </w:p>
        </w:tc>
      </w:tr>
      <w:tr w14:paraId="1320E14F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1BED0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2.3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2670A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О подготовке к проведению. О новогодних  профсоюзных подарках и проведение Новогоднего огонька для сотрудников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223D2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декабрь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4E299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30CAA319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70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CA2B0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2.4 </w:t>
            </w:r>
          </w:p>
          <w:p w14:paraId="0FD8710F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E36DA">
            <w:pPr>
              <w:spacing w:line="259" w:lineRule="auto"/>
              <w:ind w:left="2" w:right="56" w:firstLine="0"/>
              <w:jc w:val="both"/>
            </w:pPr>
            <w:r>
              <w:rPr>
                <w:b w:val="0"/>
                <w:sz w:val="20"/>
              </w:rPr>
              <w:t xml:space="preserve">Об обеспечении мер по сохранению и улучшению здоровья обучающихся, педагогов и работников школы. Согласование графика отпусков работников школы и тарификации учителей на новый учебный год.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DD045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E4EB0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Председатель профкома  </w:t>
            </w:r>
          </w:p>
        </w:tc>
      </w:tr>
      <w:tr w14:paraId="19521041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276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A7E0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2.5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C6BB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 подготовке и проведении празднования 23 февраля и 8 Марта.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CFF7E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февраль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F4B76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77FA23C8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A79B4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2.6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D13D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Об организации летнего отдыха работников и их детей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8F868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7C9AE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45B67E98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699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5379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2.7 </w:t>
            </w:r>
          </w:p>
          <w:p w14:paraId="100547F2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14:paraId="50189871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82858">
            <w:pPr>
              <w:spacing w:line="259" w:lineRule="auto"/>
              <w:ind w:left="2" w:right="55" w:firstLine="0"/>
              <w:jc w:val="both"/>
            </w:pPr>
            <w:r>
              <w:rPr>
                <w:b w:val="0"/>
                <w:sz w:val="20"/>
              </w:rPr>
              <w:t xml:space="preserve">О подготовке школы к новому учебному году. О проведении проверки выполнения Соглашения по охране труда. О поощрении сотрудников по итогам года за активное участие в организации профсоюзной работы.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DD1ED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F64CB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193BC280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7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2190BD">
            <w:pPr>
              <w:spacing w:after="17"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 </w:t>
            </w:r>
          </w:p>
          <w:p w14:paraId="4323B035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>3. Информационная деятельность профкома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4BCBEAE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BB7F2D">
            <w:pPr>
              <w:spacing w:after="160" w:line="259" w:lineRule="auto"/>
              <w:ind w:left="0" w:firstLine="0"/>
            </w:pPr>
          </w:p>
        </w:tc>
      </w:tr>
      <w:tr w14:paraId="053E9D4D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B7709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3.1 </w:t>
            </w:r>
          </w:p>
          <w:p w14:paraId="29DE0DB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9621D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Информировать членов профсоюза о решениях вышестоящих  профсоюзных органов.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62F00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течение года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D70A1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41636507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73C4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3.2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47B5E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Создание и обновление профсоюзной странички в интернете.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003F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постоянно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12406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Председатель ПК </w:t>
            </w:r>
          </w:p>
        </w:tc>
      </w:tr>
      <w:tr w14:paraId="6D1DD677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20101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3.3.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3EFD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Продолжить работу по созданию альбома истории  гимназии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4B08B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течение года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DB923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 </w:t>
            </w:r>
          </w:p>
        </w:tc>
      </w:tr>
      <w:tr w14:paraId="375F787F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68" w:hRule="atLeast"/>
        </w:trPr>
        <w:tc>
          <w:tcPr>
            <w:tcW w:w="7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D0C2AF9">
            <w:pPr>
              <w:spacing w:after="19" w:line="259" w:lineRule="auto"/>
              <w:ind w:left="2" w:firstLine="0"/>
            </w:pPr>
          </w:p>
          <w:p w14:paraId="2DF7B345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4. Культурно-массовая работа </w:t>
            </w:r>
          </w:p>
        </w:tc>
        <w:tc>
          <w:tcPr>
            <w:tcW w:w="14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D47948B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7E0EFBD">
            <w:pPr>
              <w:spacing w:after="160" w:line="259" w:lineRule="auto"/>
              <w:ind w:left="0" w:firstLine="0"/>
            </w:pPr>
          </w:p>
        </w:tc>
      </w:tr>
      <w:tr w14:paraId="0DBAA2C6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9B8E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4.1 </w:t>
            </w:r>
          </w:p>
          <w:p w14:paraId="5A54496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243AA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Поздравление ветеранов педагогического труда. Поздравление награжденных грамотами отдела по образованию, департамента и министерства.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B6AEF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октябрь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7B74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  <w:p w14:paraId="0B921707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</w:tr>
      <w:tr w14:paraId="7C6BE634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876B1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4.2 </w:t>
            </w:r>
          </w:p>
          <w:p w14:paraId="4AFEAB73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45012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Подготовка и проведение празднования 23 февраля и 8 марта для членов Профсоюза.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6FF80">
            <w:pPr>
              <w:spacing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 xml:space="preserve">февраль, март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40170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6DDF79B8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588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32C00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4.3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E5BF7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подготовке и проведении первомайской акции. Поздравление тружеников тыла с Днем Победы.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5B03D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48D39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4DAEB9AA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5390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4.4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D935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Оказание материальной помощи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5B29B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в теч.года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A07DD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6DAC4109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701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A094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4.5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1FBC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Организовать дни здоровья и принимать участие в республиканских проектах оздоровления членов профсоюза «Профсоюзный уик-энд», Сочи, Анапа, льготная путевка в санаторий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D598A">
            <w:pPr>
              <w:spacing w:line="259" w:lineRule="auto"/>
              <w:ind w:left="364" w:hanging="228"/>
            </w:pPr>
            <w:r>
              <w:rPr>
                <w:b w:val="0"/>
                <w:sz w:val="18"/>
              </w:rPr>
              <w:t xml:space="preserve"> в течении  года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2A4C4">
            <w:pPr>
              <w:spacing w:line="259" w:lineRule="auto"/>
              <w:ind w:left="0" w:right="49" w:firstLine="0"/>
              <w:jc w:val="center"/>
            </w:pPr>
            <w:r>
              <w:rPr>
                <w:b w:val="0"/>
                <w:sz w:val="20"/>
              </w:rPr>
              <w:t xml:space="preserve"> Профком </w:t>
            </w:r>
          </w:p>
        </w:tc>
      </w:tr>
      <w:tr w14:paraId="1FCB356F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326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83AF8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4.6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6C04F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проведении Дней охраны труда 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DBB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997EF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14:paraId="13619D99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41CC5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4.7 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291F6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Подготовка и проведение «Зеленого педсовета»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46D2E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F5034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 </w:t>
            </w:r>
          </w:p>
        </w:tc>
      </w:tr>
      <w:tr w14:paraId="28AFB767">
        <w:tblPrEx>
          <w:tblCellMar>
            <w:top w:w="5" w:type="dxa"/>
            <w:left w:w="106" w:type="dxa"/>
            <w:bottom w:w="0" w:type="dxa"/>
            <w:right w:w="58" w:type="dxa"/>
          </w:tblCellMar>
        </w:tblPrEx>
        <w:trPr>
          <w:trHeight w:val="470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C2404">
            <w:pPr>
              <w:spacing w:line="259" w:lineRule="auto"/>
              <w:ind w:left="2" w:firstLine="0"/>
            </w:pPr>
            <w:r>
              <w:rPr>
                <w:b w:val="0"/>
                <w:sz w:val="16"/>
              </w:rPr>
              <w:t>4.8</w:t>
            </w:r>
          </w:p>
        </w:tc>
        <w:tc>
          <w:tcPr>
            <w:tcW w:w="7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2B79E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Участие  в республиканских и районных конкурсах, районных спартакиадах среди работников учреждений образования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A1931">
            <w:pPr>
              <w:spacing w:line="259" w:lineRule="auto"/>
              <w:ind w:left="0" w:right="52" w:firstLine="0"/>
              <w:jc w:val="center"/>
            </w:pPr>
            <w:r>
              <w:rPr>
                <w:b w:val="0"/>
                <w:sz w:val="20"/>
              </w:rPr>
              <w:t xml:space="preserve">по плану </w:t>
            </w:r>
          </w:p>
          <w:p w14:paraId="656DEFD7">
            <w:pPr>
              <w:spacing w:line="259" w:lineRule="auto"/>
              <w:ind w:left="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B8B0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</w:tbl>
    <w:p w14:paraId="772FDDB1">
      <w:pPr>
        <w:spacing w:after="214" w:line="259" w:lineRule="auto"/>
        <w:ind w:left="0" w:firstLine="0"/>
      </w:pPr>
      <w:r>
        <w:rPr>
          <w:b w:val="0"/>
          <w:sz w:val="20"/>
        </w:rPr>
        <w:t xml:space="preserve"> </w:t>
      </w:r>
    </w:p>
    <w:p w14:paraId="38201488">
      <w:pPr>
        <w:spacing w:after="216" w:line="259" w:lineRule="auto"/>
        <w:ind w:left="0" w:firstLine="0"/>
      </w:pPr>
      <w:r>
        <w:rPr>
          <w:b w:val="0"/>
          <w:sz w:val="20"/>
        </w:rPr>
        <w:t xml:space="preserve"> </w:t>
      </w:r>
    </w:p>
    <w:p w14:paraId="34FD582E">
      <w:pPr>
        <w:spacing w:line="259" w:lineRule="auto"/>
        <w:ind w:left="0" w:firstLine="0"/>
      </w:pPr>
      <w:r>
        <w:rPr>
          <w:b w:val="0"/>
          <w:sz w:val="20"/>
        </w:rPr>
        <w:t xml:space="preserve"> </w:t>
      </w:r>
    </w:p>
    <w:p w14:paraId="3999A012">
      <w:pPr>
        <w:spacing w:line="259" w:lineRule="auto"/>
        <w:ind w:left="0" w:firstLine="0"/>
        <w:jc w:val="both"/>
      </w:pPr>
      <w:r>
        <w:rPr>
          <w:rFonts w:ascii="Calibri" w:hAnsi="Calibri" w:eastAsia="Calibri" w:cs="Calibri"/>
          <w:b w:val="0"/>
        </w:rPr>
        <w:t xml:space="preserve"> </w:t>
      </w:r>
      <w:bookmarkStart w:id="0" w:name="_GoBack"/>
      <w:bookmarkEnd w:id="0"/>
    </w:p>
    <w:sectPr>
      <w:pgSz w:w="11906" w:h="16838"/>
      <w:pgMar w:top="326" w:right="964" w:bottom="418" w:left="170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8" w:lineRule="auto"/>
      </w:pPr>
      <w:r>
        <w:separator/>
      </w:r>
    </w:p>
  </w:footnote>
  <w:footnote w:type="continuationSeparator" w:id="1">
    <w:p>
      <w:pPr>
        <w:spacing w:before="0" w:after="0" w:line="31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19"/>
    <w:rsid w:val="00171826"/>
    <w:rsid w:val="001C55AC"/>
    <w:rsid w:val="001E7FBC"/>
    <w:rsid w:val="009B3C19"/>
    <w:rsid w:val="58F6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318" w:lineRule="auto"/>
      <w:ind w:left="2184" w:hanging="158"/>
    </w:pPr>
    <w:rPr>
      <w:rFonts w:ascii="Times New Roman" w:hAnsi="Times New Roman" w:eastAsia="Times New Roman" w:cs="Times New Roman"/>
      <w:b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2935</Characters>
  <Lines>24</Lines>
  <Paragraphs>6</Paragraphs>
  <TotalTime>3</TotalTime>
  <ScaleCrop>false</ScaleCrop>
  <LinksUpToDate>false</LinksUpToDate>
  <CharactersWithSpaces>3443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2026-02-03T19:49:00Z</dcterms:created>
  <dc:creator>Гузэль</dc:creator>
  <cp:lastModifiedBy>Лилия Кашапова</cp:lastModifiedBy>
  <dcterms:modified xsi:type="dcterms:W3CDTF">2026-02-11T05:19:05Z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7446E59A1E7E4CECBC6D67E7A80E966F_13</vt:lpwstr>
  </property>
</Properties>
</file>